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5" w:after="0" w:line="240"/>
        <w:ind w:right="2442" w:left="2507" w:hanging="4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ırova İl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çe Milli 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ğitim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b/>
          <w:color w:val="auto"/>
          <w:spacing w:val="-6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Kantin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İşletme (Kiralama)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İhale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İlanı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212" w:left="216" w:firstLine="6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Milli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ğitim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Bakanlığına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ait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Kocaeli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ırova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şınmaz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üzerinde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bulunan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shd w:fill="auto" w:val="clear"/>
        </w:rPr>
        <w:t xml:space="preserve">ırova Ahmet Yesevi İlkokulu</w:t>
      </w:r>
      <w:r>
        <w:rPr>
          <w:rFonts w:ascii="Times New Roman" w:hAnsi="Times New Roman" w:cs="Times New Roman" w:eastAsia="Times New Roman"/>
          <w:b/>
          <w:color w:val="0000FF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yaklaşık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165 m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‘lik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okul kantinin Milli Eğitim Bakanlığı Okul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Aile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Birliği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gereği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okul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aile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birliği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adına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işletme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hakkının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verilmesi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(kiralama)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şartnamenin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konusunu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oluşturmaktadır.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16" w:left="216" w:firstLine="70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çemiz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shd w:fill="auto" w:val="clear"/>
        </w:rPr>
        <w:t xml:space="preserve">ırova Ahmet Yesevi İlkokulu</w:t>
      </w:r>
      <w:r>
        <w:rPr>
          <w:rFonts w:ascii="Times New Roman" w:hAnsi="Times New Roman" w:cs="Times New Roman" w:eastAsia="Times New Roman"/>
          <w:b/>
          <w:color w:val="0000FF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kantininin işletmesi (kiralanması) 2886 sayılı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Devlet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İhale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Kanununun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35d,</w:t>
      </w:r>
      <w:r>
        <w:rPr>
          <w:rFonts w:ascii="Times New Roman" w:hAnsi="Times New Roman" w:cs="Times New Roman" w:eastAsia="Times New Roman"/>
          <w:b/>
          <w:color w:val="FF0000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50</w:t>
      </w:r>
      <w:r>
        <w:rPr>
          <w:rFonts w:ascii="Times New Roman" w:hAnsi="Times New Roman" w:cs="Times New Roman" w:eastAsia="Times New Roman"/>
          <w:b/>
          <w:color w:val="FF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b/>
          <w:color w:val="FF0000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51/g</w:t>
      </w:r>
      <w:r>
        <w:rPr>
          <w:rFonts w:ascii="Times New Roman" w:hAnsi="Times New Roman" w:cs="Times New Roman" w:eastAsia="Times New Roman"/>
          <w:b/>
          <w:color w:val="FF000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maddeleri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gereğince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ihale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edilecektir.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8"/>
        </w:numPr>
        <w:tabs>
          <w:tab w:val="left" w:pos="480" w:leader="none"/>
        </w:tabs>
        <w:spacing w:before="0" w:after="0" w:line="240"/>
        <w:ind w:right="0" w:left="480" w:hanging="26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İDARENİN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0"/>
        </w:numPr>
        <w:tabs>
          <w:tab w:val="left" w:pos="447" w:leader="none"/>
          <w:tab w:val="left" w:pos="3755" w:leader="none"/>
        </w:tabs>
        <w:spacing w:before="91" w:after="0" w:line="240"/>
        <w:ind w:right="0" w:left="446" w:hanging="2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Adresi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ırova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Milli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ğitim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</w:t>
      </w:r>
    </w:p>
    <w:p>
      <w:pPr>
        <w:tabs>
          <w:tab w:val="left" w:pos="3769" w:leader="none"/>
        </w:tabs>
        <w:spacing w:before="2" w:after="0" w:line="252"/>
        <w:ind w:right="0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b)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Telefon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Faks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0262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658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00,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Faks: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0262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658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01</w:t>
      </w:r>
    </w:p>
    <w:p>
      <w:pPr>
        <w:tabs>
          <w:tab w:val="left" w:pos="3755" w:leader="none"/>
        </w:tabs>
        <w:spacing w:before="0" w:after="0" w:line="252"/>
        <w:ind w:right="0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c)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Elektronik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posta adresi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(varsa)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www.cayirova41.meb.gov.tr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5"/>
        </w:numPr>
        <w:tabs>
          <w:tab w:val="left" w:pos="480" w:leader="none"/>
        </w:tabs>
        <w:spacing w:before="90" w:after="0" w:line="240"/>
        <w:ind w:right="0" w:left="480" w:hanging="26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İHALE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KONUSU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İŞİN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3"/>
          <w:shd w:fill="auto" w:val="clear"/>
        </w:rPr>
      </w:pPr>
    </w:p>
    <w:p>
      <w:pPr>
        <w:numPr>
          <w:ilvl w:val="0"/>
          <w:numId w:val="17"/>
        </w:numPr>
        <w:tabs>
          <w:tab w:val="left" w:pos="447" w:leader="none"/>
          <w:tab w:val="left" w:pos="3755" w:leader="none"/>
        </w:tabs>
        <w:spacing w:before="92" w:after="0" w:line="240"/>
        <w:ind w:right="0" w:left="446" w:hanging="2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Niteli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KANTİN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KİRALAMA(İŞLETME)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İŞİ</w:t>
      </w:r>
    </w:p>
    <w:p>
      <w:pPr>
        <w:numPr>
          <w:ilvl w:val="0"/>
          <w:numId w:val="17"/>
        </w:numPr>
        <w:tabs>
          <w:tab w:val="left" w:pos="457" w:leader="none"/>
          <w:tab w:val="left" w:pos="3755" w:leader="none"/>
        </w:tabs>
        <w:spacing w:before="1" w:after="0" w:line="240"/>
        <w:ind w:right="0" w:left="456" w:hanging="2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ılacağı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yer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Kantin’in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bulunduğu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yer.</w:t>
      </w:r>
    </w:p>
    <w:p>
      <w:pPr>
        <w:numPr>
          <w:ilvl w:val="0"/>
          <w:numId w:val="17"/>
        </w:numPr>
        <w:tabs>
          <w:tab w:val="left" w:pos="442" w:leader="none"/>
          <w:tab w:val="left" w:pos="3755" w:leader="none"/>
        </w:tabs>
        <w:spacing w:before="2" w:after="0" w:line="251"/>
        <w:ind w:right="0" w:left="441" w:hanging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şlama tarihi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Kantin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yerinin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fiilen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teslim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edildiği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tarihten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itibaren</w:t>
      </w:r>
    </w:p>
    <w:p>
      <w:pPr>
        <w:numPr>
          <w:ilvl w:val="0"/>
          <w:numId w:val="17"/>
        </w:numPr>
        <w:tabs>
          <w:tab w:val="left" w:pos="452" w:leader="none"/>
          <w:tab w:val="left" w:pos="3755" w:leader="none"/>
        </w:tabs>
        <w:spacing w:before="0" w:after="0" w:line="240"/>
        <w:ind w:right="1062" w:left="3851" w:hanging="363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İşin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üresi</w:t>
        <w:tab/>
        <w:t xml:space="preserve">: Kantin yerinin fiilen teslim edildi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tarihten itibaren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1(bir)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yıldır.</w:t>
      </w:r>
    </w:p>
    <w:p>
      <w:pPr>
        <w:numPr>
          <w:ilvl w:val="0"/>
          <w:numId w:val="17"/>
        </w:numPr>
        <w:tabs>
          <w:tab w:val="left" w:pos="442" w:leader="none"/>
          <w:tab w:val="left" w:pos="3755" w:leader="none"/>
        </w:tabs>
        <w:spacing w:before="1" w:after="0" w:line="240"/>
        <w:ind w:right="0" w:left="441" w:hanging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Ayl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muhammen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bedel</w:t>
        <w:tab/>
        <w:t xml:space="preserve">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Ekli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listede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belirtilmiştir.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4"/>
        </w:numPr>
        <w:tabs>
          <w:tab w:val="left" w:pos="480" w:leader="none"/>
        </w:tabs>
        <w:spacing w:before="0" w:after="0" w:line="240"/>
        <w:ind w:right="0" w:left="480" w:hanging="26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İHALENİN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5"/>
          <w:shd w:fill="auto" w:val="clear"/>
        </w:rPr>
      </w:pPr>
    </w:p>
    <w:p>
      <w:pPr>
        <w:numPr>
          <w:ilvl w:val="0"/>
          <w:numId w:val="26"/>
        </w:numPr>
        <w:tabs>
          <w:tab w:val="left" w:pos="466" w:leader="none"/>
        </w:tabs>
        <w:spacing w:before="90" w:after="0" w:line="275"/>
        <w:ind w:right="0" w:left="465" w:hanging="25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ılacağı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ırova</w:t>
      </w:r>
      <w:r>
        <w:rPr>
          <w:rFonts w:ascii="Times New Roman" w:hAnsi="Times New Roman" w:cs="Times New Roman" w:eastAsia="Times New Roman"/>
          <w:b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çe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Milli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ğitim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Toplant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ı Salonu</w:t>
      </w:r>
    </w:p>
    <w:p>
      <w:pPr>
        <w:numPr>
          <w:ilvl w:val="0"/>
          <w:numId w:val="26"/>
        </w:numPr>
        <w:tabs>
          <w:tab w:val="left" w:pos="476" w:leader="none"/>
        </w:tabs>
        <w:spacing w:before="0" w:after="0" w:line="275"/>
        <w:ind w:right="0" w:left="475" w:hanging="2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Tarihi ve saati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09.05.2023</w:t>
      </w:r>
      <w:r>
        <w:rPr>
          <w:rFonts w:ascii="Times New Roman" w:hAnsi="Times New Roman" w:cs="Times New Roman" w:eastAsia="Times New Roman"/>
          <w:b/>
          <w:color w:val="FF0000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Sal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color w:val="FF0000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ünü</w:t>
      </w:r>
      <w:r>
        <w:rPr>
          <w:rFonts w:ascii="Times New Roman" w:hAnsi="Times New Roman" w:cs="Times New Roman" w:eastAsia="Times New Roman"/>
          <w:b/>
          <w:color w:val="FF0000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Saat</w:t>
      </w:r>
      <w:r>
        <w:rPr>
          <w:rFonts w:ascii="Times New Roman" w:hAnsi="Times New Roman" w:cs="Times New Roman" w:eastAsia="Times New Roman"/>
          <w:b/>
          <w:color w:val="FF0000"/>
          <w:spacing w:val="-2"/>
          <w:position w:val="0"/>
          <w:sz w:val="24"/>
          <w:shd w:fill="auto" w:val="clear"/>
        </w:rPr>
        <w:t xml:space="preserve"> :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10:30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tabs>
          <w:tab w:val="left" w:pos="419" w:leader="none"/>
        </w:tabs>
        <w:spacing w:before="0" w:after="0" w:line="240"/>
        <w:ind w:right="0" w:left="418" w:hanging="20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İHALEYE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KATILACAKLARDA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ARANACAK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ŞARTLAR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1"/>
        </w:numPr>
        <w:tabs>
          <w:tab w:val="left" w:pos="443" w:leader="none"/>
        </w:tabs>
        <w:spacing w:before="91" w:after="0" w:line="240"/>
        <w:ind w:right="0" w:left="442" w:hanging="22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T.C.Vatanda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olmak,</w:t>
      </w:r>
    </w:p>
    <w:p>
      <w:pPr>
        <w:numPr>
          <w:ilvl w:val="0"/>
          <w:numId w:val="31"/>
        </w:numPr>
        <w:tabs>
          <w:tab w:val="left" w:pos="457" w:leader="none"/>
        </w:tabs>
        <w:spacing w:before="2" w:after="0" w:line="240"/>
        <w:ind w:right="0" w:left="456" w:hanging="2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Yüz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ızartıcı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çtan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hüküm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giymemi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olmak.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34"/>
        </w:numPr>
        <w:tabs>
          <w:tab w:val="left" w:pos="480" w:leader="none"/>
        </w:tabs>
        <w:spacing w:before="1" w:after="0" w:line="240"/>
        <w:ind w:right="0" w:left="480" w:hanging="26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İHALE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KOMİSYONUNA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VERİLECEK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BELGELER</w:t>
      </w:r>
      <w:r>
        <w:rPr>
          <w:rFonts w:ascii="Times New Roman" w:hAnsi="Times New Roman" w:cs="Times New Roman" w:eastAsia="Times New Roman"/>
          <w:b/>
          <w:color w:val="auto"/>
          <w:spacing w:val="57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(Asıl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Belge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thick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Olacaktır):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6"/>
        </w:numPr>
        <w:tabs>
          <w:tab w:val="left" w:pos="447" w:leader="none"/>
        </w:tabs>
        <w:spacing w:before="92" w:after="0" w:line="240"/>
        <w:ind w:right="0" w:left="446" w:hanging="23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İkametg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âh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ühaberi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8"/>
        </w:numPr>
        <w:tabs>
          <w:tab w:val="left" w:pos="457" w:leader="none"/>
        </w:tabs>
        <w:spacing w:before="0" w:after="0" w:line="240"/>
        <w:ind w:right="0" w:left="456" w:hanging="2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Nüfus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cüzdan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fotokopisi,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0"/>
        </w:numPr>
        <w:tabs>
          <w:tab w:val="left" w:pos="442" w:leader="none"/>
        </w:tabs>
        <w:spacing w:before="0" w:after="0" w:line="240"/>
        <w:ind w:right="0" w:left="441" w:hanging="2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kaydı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(son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çerisinde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ınmış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olacaktır),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2"/>
        </w:numPr>
        <w:tabs>
          <w:tab w:val="left" w:pos="471" w:leader="none"/>
        </w:tabs>
        <w:spacing w:before="0" w:after="0" w:line="240"/>
        <w:ind w:right="106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Okul Aile Birli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ğinin 20. maddesine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ılacak ihale ve işlemlerde katılımcılardan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Ustalık Belgesi veya 05/06/1986 tarih ve 3308 sayılı Mesleki Eğitim Kanunu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ükümlerine göre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kantincilik alan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ında işyeri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çma belgesi (yüksek 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ğretim diploması olanlar belgesini ibraz etmek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zorundadır)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olma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şartı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aranır.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Ancak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katılımcılardan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çbirisinde yukar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ıda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adı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belgelerin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bulunmamas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durumunda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kalfalık,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işyeri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çma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belgesi,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kurs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bitirme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belgelerinden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az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birine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sahip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4" w:after="0" w:line="240"/>
        <w:ind w:right="0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olma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şartı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aranır.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İhalede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öncelikle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belgesi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işyeri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çma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belgesi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(yüksek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ğretim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diploması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olanlar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belgesini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ibraz etmek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zorundadır) olanlar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değerlendirilecektir.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6"/>
        </w:numPr>
        <w:tabs>
          <w:tab w:val="left" w:pos="491" w:leader="none"/>
        </w:tabs>
        <w:spacing w:before="0" w:after="0" w:line="240"/>
        <w:ind w:right="101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İlgili esnaf odasından adına kayıtlı okul kantin işletmesi olmadığına ve ihalelerden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yasaklama kararı bulunmadığına dair alınacak belge.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Ayrıca Elektrik ve Su Aboneliğinin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kantin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işletmecisi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tarafından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üzerine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ınması,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demirbaş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olarak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binaya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yapılan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harcamalarla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ilgili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herhangi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hak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talep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edilmeyecek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olup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okula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hibe edilecektir.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8"/>
        </w:numPr>
        <w:tabs>
          <w:tab w:val="left" w:pos="418" w:leader="none"/>
        </w:tabs>
        <w:spacing w:before="0" w:after="0" w:line="240"/>
        <w:ind w:right="0" w:left="417" w:hanging="20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Geçici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teminat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mektubu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veya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Geçici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teminat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Bankaya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yatırıldığına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dair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dekont.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0"/>
        </w:numPr>
        <w:tabs>
          <w:tab w:val="left" w:pos="486" w:leader="none"/>
        </w:tabs>
        <w:spacing w:before="0" w:after="0" w:line="240"/>
        <w:ind w:right="209" w:left="21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Şartname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(İhaleye katılacak isteklilerin,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ırova Ahmet Yesevi İlkokulu M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ü Okul</w:t>
      </w:r>
      <w:r>
        <w:rPr>
          <w:rFonts w:ascii="Times New Roman" w:hAnsi="Times New Roman" w:cs="Times New Roman" w:eastAsia="Times New Roman"/>
          <w:b/>
          <w:color w:val="FF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Aile Birli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ği   T.C. Ziraat Bankası</w:t>
      </w:r>
      <w:r>
        <w:rPr>
          <w:rFonts w:ascii="Times New Roman" w:hAnsi="Times New Roman" w:cs="Times New Roman" w:eastAsia="Times New Roman"/>
          <w:b/>
          <w:color w:val="FF0000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ırova Şubesindeki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TR050001000817659633005001 iban</w:t>
      </w:r>
      <w:r>
        <w:rPr>
          <w:rFonts w:ascii="Times New Roman" w:hAnsi="Times New Roman" w:cs="Times New Roman" w:eastAsia="Times New Roman"/>
          <w:b/>
          <w:color w:val="FF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nolu</w:t>
      </w:r>
      <w:r>
        <w:rPr>
          <w:rFonts w:ascii="Times New Roman" w:hAnsi="Times New Roman" w:cs="Times New Roman" w:eastAsia="Times New Roman"/>
          <w:b/>
          <w:color w:val="FF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hesaba</w:t>
      </w:r>
      <w:r>
        <w:rPr>
          <w:rFonts w:ascii="Times New Roman" w:hAnsi="Times New Roman" w:cs="Times New Roman" w:eastAsia="Times New Roman"/>
          <w:b/>
          <w:color w:val="FF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100,00-TL.</w:t>
      </w:r>
      <w:r>
        <w:rPr>
          <w:rFonts w:ascii="Times New Roman" w:hAnsi="Times New Roman" w:cs="Times New Roman" w:eastAsia="Times New Roman"/>
          <w:b/>
          <w:color w:val="FF000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yatırıp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banka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dekontunu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ibraz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etmek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suretiyle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çe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Milli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ğitim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ünden ihalenin idari ve teknik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şartnamesini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almaları ve şartnamenin iletişim bilgileri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yazılarak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imzalanması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zorunludur.)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52"/>
        </w:numPr>
        <w:tabs>
          <w:tab w:val="left" w:pos="452" w:leader="none"/>
        </w:tabs>
        <w:spacing w:before="1" w:after="0" w:line="240"/>
        <w:ind w:right="298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İhaleye verilecek teklif dosyası hazırlandıktan sonra bir zarfa konulacak,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üzerine zarf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veren kişinin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adı soyadı, iletişim bilgileri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 ilgili okulun adı yazılıp paraflanacak olup, (yukarıdaki bilgileri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yazılmayan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dosyalar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işleme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alınmayacaktır.)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ı) Vekalet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ihaleye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katılım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olmayacaktır.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56"/>
        </w:numPr>
        <w:tabs>
          <w:tab w:val="left" w:pos="423" w:leader="none"/>
        </w:tabs>
        <w:spacing w:before="0" w:after="0" w:line="240"/>
        <w:ind w:right="0" w:left="422" w:hanging="2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İhalesine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katıldığı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okulun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servis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taşımacılığı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yapmadığına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dair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yazı.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(Okul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idaresinden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alınacaktır)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8"/>
        </w:numPr>
        <w:tabs>
          <w:tab w:val="left" w:pos="409" w:leader="none"/>
        </w:tabs>
        <w:spacing w:before="0" w:after="0" w:line="240"/>
        <w:ind w:right="212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İhale, 2886 sayılı Kanunun 50. Maddesi(Pazarlık usul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 ile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ılan ihalelerde teklif alınması belli bir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şekle bağlı değildir. İhaleleler, komisyon tarafından işin nitelik ve gereğine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öre bir veya daha fazla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istekliden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ılı veya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özlü teklif almak ve bedel üzerinde anla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şmak suretiyle yapılır.)’nde belirtildiği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şekilde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yapılır.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0"/>
        </w:numPr>
        <w:tabs>
          <w:tab w:val="left" w:pos="495" w:leader="none"/>
        </w:tabs>
        <w:spacing w:before="0" w:after="0" w:line="240"/>
        <w:ind w:right="221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Verilen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tekliflerin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muhammen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bedelden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tekliflerin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şit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olması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durumunda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2886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sayılı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Devlet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İhale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Kanununun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35/d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(Pazarlık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ü)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maddesi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ğince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işlem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yapılacaktır.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2"/>
        </w:numPr>
        <w:tabs>
          <w:tab w:val="left" w:pos="452" w:leader="none"/>
        </w:tabs>
        <w:spacing w:before="0" w:after="0" w:line="240"/>
        <w:ind w:right="211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ıllık tahmini kira bedelinin % 3’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üne tekabül eden geçici teminat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tutarını</w:t>
      </w:r>
      <w:r>
        <w:rPr>
          <w:rFonts w:ascii="Times New Roman" w:hAnsi="Times New Roman" w:cs="Times New Roman" w:eastAsia="Times New Roman"/>
          <w:color w:val="auto"/>
          <w:spacing w:val="5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ünün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Ziraat Bankas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ırova Şubesindeki TR730001000817000010006047 iban numaralı hesaba yatıracak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olup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ıklamaya Ad soyad ,Tc Kimlik No,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ırova Ahmet Yesevi İlkokulu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Okul Kantini İhalesi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çici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Teminat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Bedeli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ırmalıdır.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4"/>
        </w:numPr>
        <w:tabs>
          <w:tab w:val="left" w:pos="524" w:leader="none"/>
        </w:tabs>
        <w:spacing w:before="0" w:after="0" w:line="240"/>
        <w:ind w:right="208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Kesin teminat bir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ıllık kira bedelinin % 6’sına tekab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ül eden miktard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ır. Mal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ünün Ziraat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Bankas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ırova Şubesindeki TR730001000817000010006047 iban numaralı hesaba yatıracak olup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ıklamaya Ad soyad ,Tc Kimlik No,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ırova Ahmet Yesevi İlkokulu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Okul Kantini İhalesi Kesin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Teminat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Bedeli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yazdırmalıdır.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66"/>
        </w:numPr>
        <w:tabs>
          <w:tab w:val="left" w:pos="476" w:leader="none"/>
        </w:tabs>
        <w:spacing w:before="0" w:after="0" w:line="240"/>
        <w:ind w:right="223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İhale sonu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çland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ıktan sonra (ihalenin yapıldığı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 ve cumartesi, Pazar dahil olmak üzere 10 (on)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gün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içinde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kati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teminat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ırılarak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şmenin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imzalanması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gerekmektedir.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8"/>
        </w:numPr>
        <w:tabs>
          <w:tab w:val="left" w:pos="462" w:leader="none"/>
        </w:tabs>
        <w:spacing w:before="1" w:after="0" w:line="240"/>
        <w:ind w:right="222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Mani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bir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halin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vukuu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durumunda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ihale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komisyonu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duyuruyu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yaparak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ihaleyi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belirtilen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saatin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ışında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yapmakta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serbesttir.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ö) Teklif ve belgeler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şartnamede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ıklandığı şekli ile hazırlanarak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ırova İl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 Milli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ğitim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üdürlü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shd w:fill="auto" w:val="clear"/>
        </w:rPr>
        <w:t xml:space="preserve">belirtilen</w:t>
      </w:r>
      <w:r>
        <w:rPr>
          <w:rFonts w:ascii="Times New Roman" w:hAnsi="Times New Roman" w:cs="Times New Roman" w:eastAsia="Times New Roman"/>
          <w:b/>
          <w:color w:val="0000FF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shd w:fill="auto" w:val="clear"/>
        </w:rPr>
        <w:t xml:space="preserve">tarih</w:t>
      </w:r>
      <w:r>
        <w:rPr>
          <w:rFonts w:ascii="Times New Roman" w:hAnsi="Times New Roman" w:cs="Times New Roman" w:eastAsia="Times New Roman"/>
          <w:b/>
          <w:color w:val="0000FF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2"/>
          <w:shd w:fill="auto" w:val="clear"/>
        </w:rPr>
        <w:t xml:space="preserve">ve  saate</w:t>
      </w:r>
      <w:r>
        <w:rPr>
          <w:rFonts w:ascii="Times New Roman" w:hAnsi="Times New Roman" w:cs="Times New Roman" w:eastAsia="Times New Roman"/>
          <w:b/>
          <w:color w:val="0000FF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kadar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belgelerini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tutanak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şılığında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ihale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komisyonuna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teslim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edeceklerdir.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Belirtilen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 ve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kadar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dosyay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teslim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etmeyenler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ihaleye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katılamazlar.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2"/>
        </w:numPr>
        <w:tabs>
          <w:tab w:val="left" w:pos="457" w:leader="none"/>
        </w:tabs>
        <w:spacing w:before="0" w:after="0" w:line="240"/>
        <w:ind w:right="523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2886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ılı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Devlet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İhale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Kanununun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nci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maddesine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öre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İHALE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KARARLARININ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ONAYI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veya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İPTAL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EDİLMESİ: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İhale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komisyonları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tarafından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alınan ihale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kararları,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ita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amirlerince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karar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4" w:after="0" w:line="240"/>
        <w:ind w:right="379" w:left="21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tarihinden itibaren en geç 15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ünü içinde onaylan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ır veya iptal edilir. İta amirince karar iptal edilirse</w:t>
      </w:r>
      <w:r>
        <w:rPr>
          <w:rFonts w:ascii="Times New Roman" w:hAnsi="Times New Roman" w:cs="Times New Roman" w:eastAsia="Times New Roman"/>
          <w:color w:val="auto"/>
          <w:spacing w:val="-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ihale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ükümsüz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ılır.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76"/>
        </w:numPr>
        <w:tabs>
          <w:tab w:val="left" w:pos="476" w:leader="none"/>
        </w:tabs>
        <w:spacing w:before="0" w:after="0" w:line="240"/>
        <w:ind w:right="212" w:left="21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Sözle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imzalandıktan sonra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kiracının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fesih talebinde bulunması,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kira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önemi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sona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ermeden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faaliyetini durdurmas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ı, kiralanan yerin amacı dışında kullanması, taahh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üdünü sözle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ükümlerine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uygun olarak yerine getirmemesi veya izin ve ruhsatlar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her ne sebeple olursa olsun iptal edilmesi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hallerinde kira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özle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şmesi, birlik tarafından fesh edilerek ayrıca protesto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çekmeye ve hüküm almaya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gerek kalmaks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ızın 2886 Sayılı Devlet İhale Kanununun 62 nci maddesine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öre kesin teminat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 gelir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kaydedilir ve cari kiralama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önemine 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şkin (9 aylık veya 12 aylık) kira bedeli tazminat olarak tahsil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edilir.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8"/>
        </w:numPr>
        <w:tabs>
          <w:tab w:val="left" w:pos="433" w:leader="none"/>
        </w:tabs>
        <w:spacing w:before="1" w:after="0" w:line="240"/>
        <w:ind w:right="0" w:left="432" w:hanging="21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Sözle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şmede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tarafların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ihtilafı halinde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Gebze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Mahkemeleri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yetkilidir.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407" w:left="41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İŞLETİLMEK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ÜZERE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İHALESİ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YAPILACAK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OKUL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KANTİNLERİ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TESPİT</w:t>
      </w:r>
    </w:p>
    <w:p>
      <w:pPr>
        <w:spacing w:before="2" w:after="0" w:line="240"/>
        <w:ind w:right="407" w:left="40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KOMUSYONUNCA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BEL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İRLENEN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MUAMMEN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BEDELLERİ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111" w:type="dxa"/>
      </w:tblPr>
      <w:tblGrid>
        <w:gridCol w:w="677"/>
        <w:gridCol w:w="3121"/>
        <w:gridCol w:w="1416"/>
        <w:gridCol w:w="994"/>
        <w:gridCol w:w="2012"/>
        <w:gridCol w:w="1438"/>
      </w:tblGrid>
      <w:tr>
        <w:trPr>
          <w:trHeight w:val="1382" w:hRule="auto"/>
          <w:jc w:val="left"/>
        </w:trPr>
        <w:tc>
          <w:tcPr>
            <w:tcW w:w="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1" w:after="0" w:line="242"/>
              <w:ind w:right="154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ıra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</w:p>
        </w:tc>
        <w:tc>
          <w:tcPr>
            <w:tcW w:w="3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224" w:after="0" w:line="240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Okulun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7"/>
              <w:ind w:right="429" w:left="114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ğrenci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Personel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Sayısı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2" w:after="0" w:line="240"/>
              <w:ind w:right="0" w:left="11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İhale</w:t>
            </w:r>
          </w:p>
          <w:p>
            <w:pPr>
              <w:spacing w:before="4" w:after="0" w:line="280"/>
              <w:ind w:right="408" w:left="114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Edilecek</w:t>
            </w:r>
            <w:r>
              <w:rPr>
                <w:rFonts w:ascii="Times New Roman" w:hAnsi="Times New Roman" w:cs="Times New Roman" w:eastAsia="Times New Roman"/>
                <w:color w:val="auto"/>
                <w:spacing w:val="-58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Yer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spacing w:before="1" w:after="0" w:line="242"/>
              <w:ind w:right="408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Muhammen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Bedel</w:t>
            </w:r>
          </w:p>
          <w:p>
            <w:pPr>
              <w:spacing w:before="0" w:after="0" w:line="261"/>
              <w:ind w:right="0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(9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Ayl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ık)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spacing w:before="0" w:after="0" w:line="240"/>
              <w:ind w:right="397" w:left="11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Geçici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4"/>
                <w:shd w:fill="auto" w:val="clear"/>
              </w:rPr>
              <w:t xml:space="preserve">Teminat</w:t>
            </w:r>
            <w:r>
              <w:rPr>
                <w:rFonts w:ascii="Times New Roman" w:hAnsi="Times New Roman" w:cs="Times New Roman" w:eastAsia="Times New Roman"/>
                <w:color w:val="auto"/>
                <w:spacing w:val="-5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Tutar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</w:tr>
      <w:tr>
        <w:trPr>
          <w:trHeight w:val="527" w:hRule="auto"/>
          <w:jc w:val="left"/>
        </w:trPr>
        <w:tc>
          <w:tcPr>
            <w:tcW w:w="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1372" w:leader="none"/>
                <w:tab w:val="left" w:pos="2398" w:leader="none"/>
              </w:tabs>
              <w:spacing w:before="0" w:after="0" w:line="249"/>
              <w:ind w:right="0" w:left="11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Çay</w:t>
            </w: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ırova</w:t>
              <w:tab/>
              <w:t xml:space="preserve">Ahmet</w:t>
              <w:tab/>
              <w:t xml:space="preserve">Yesevi</w:t>
            </w:r>
          </w:p>
          <w:p>
            <w:pPr>
              <w:spacing w:before="2" w:after="0" w:line="240"/>
              <w:ind w:right="0" w:left="11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0000FF"/>
                <w:spacing w:val="0"/>
                <w:position w:val="0"/>
                <w:sz w:val="22"/>
                <w:shd w:fill="auto" w:val="clear"/>
              </w:rPr>
              <w:t xml:space="preserve">İlkokulu</w:t>
            </w: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770</w:t>
            </w: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Kantin</w:t>
            </w: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461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63.000,00</w:t>
            </w:r>
            <w:r>
              <w:rPr>
                <w:rFonts w:ascii="Times New Roman" w:hAnsi="Times New Roman" w:cs="Times New Roman" w:eastAsia="Times New Roman"/>
                <w:color w:val="0000FF"/>
                <w:spacing w:val="6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TL</w:t>
            </w: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1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0,00</w:t>
            </w:r>
            <w:r>
              <w:rPr>
                <w:rFonts w:ascii="Times New Roman" w:hAnsi="Times New Roman" w:cs="Times New Roman" w:eastAsia="Times New Roman"/>
                <w:color w:val="0000FF"/>
                <w:spacing w:val="3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4"/>
                <w:shd w:fill="auto" w:val="clear"/>
              </w:rPr>
              <w:t xml:space="preserve">TL</w:t>
            </w:r>
          </w:p>
        </w:tc>
      </w:tr>
      <w:tr>
        <w:trPr>
          <w:trHeight w:val="277" w:hRule="auto"/>
          <w:jc w:val="left"/>
        </w:trPr>
        <w:tc>
          <w:tcPr>
            <w:tcW w:w="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3"/>
              <w:ind w:right="0" w:left="11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1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719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27/04/2023</w:t>
      </w:r>
    </w:p>
    <w:p>
      <w:pPr>
        <w:spacing w:before="3" w:after="0" w:line="275"/>
        <w:ind w:right="0" w:left="714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Azmi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TUNÇ</w:t>
      </w:r>
    </w:p>
    <w:p>
      <w:pPr>
        <w:spacing w:before="0" w:after="0" w:line="275"/>
        <w:ind w:right="458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Milli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ğitim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üdürü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num w:numId="8">
    <w:abstractNumId w:val="156"/>
  </w:num>
  <w:num w:numId="10">
    <w:abstractNumId w:val="150"/>
  </w:num>
  <w:num w:numId="15">
    <w:abstractNumId w:val="144"/>
  </w:num>
  <w:num w:numId="17">
    <w:abstractNumId w:val="138"/>
  </w:num>
  <w:num w:numId="24">
    <w:abstractNumId w:val="132"/>
  </w:num>
  <w:num w:numId="26">
    <w:abstractNumId w:val="126"/>
  </w:num>
  <w:num w:numId="29">
    <w:abstractNumId w:val="120"/>
  </w:num>
  <w:num w:numId="31">
    <w:abstractNumId w:val="114"/>
  </w:num>
  <w:num w:numId="34">
    <w:abstractNumId w:val="108"/>
  </w:num>
  <w:num w:numId="36">
    <w:abstractNumId w:val="102"/>
  </w:num>
  <w:num w:numId="38">
    <w:abstractNumId w:val="96"/>
  </w:num>
  <w:num w:numId="40">
    <w:abstractNumId w:val="90"/>
  </w:num>
  <w:num w:numId="42">
    <w:abstractNumId w:val="84"/>
  </w:num>
  <w:num w:numId="46">
    <w:abstractNumId w:val="78"/>
  </w:num>
  <w:num w:numId="48">
    <w:abstractNumId w:val="72"/>
  </w:num>
  <w:num w:numId="50">
    <w:abstractNumId w:val="66"/>
  </w:num>
  <w:num w:numId="52">
    <w:abstractNumId w:val="60"/>
  </w:num>
  <w:num w:numId="56">
    <w:abstractNumId w:val="54"/>
  </w:num>
  <w:num w:numId="58">
    <w:abstractNumId w:val="48"/>
  </w:num>
  <w:num w:numId="60">
    <w:abstractNumId w:val="42"/>
  </w:num>
  <w:num w:numId="62">
    <w:abstractNumId w:val="36"/>
  </w:num>
  <w:num w:numId="64">
    <w:abstractNumId w:val="30"/>
  </w:num>
  <w:num w:numId="66">
    <w:abstractNumId w:val="24"/>
  </w:num>
  <w:num w:numId="68">
    <w:abstractNumId w:val="18"/>
  </w:num>
  <w:num w:numId="72">
    <w:abstractNumId w:val="12"/>
  </w:num>
  <w:num w:numId="76">
    <w:abstractNumId w:val="6"/>
  </w:num>
  <w:num w:numId="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ayirova41.meb.gov.t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